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04" w:rsidRPr="00E40A04" w:rsidRDefault="00E40A04" w:rsidP="00E40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40A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8805C" wp14:editId="6590F973">
            <wp:extent cx="5429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E40A04" w:rsidRPr="00E40A04" w:rsidTr="00AE1389">
        <w:tc>
          <w:tcPr>
            <w:tcW w:w="3300" w:type="dxa"/>
            <w:hideMark/>
          </w:tcPr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АДМІНІСТРАЦІЯ</w:t>
            </w:r>
          </w:p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ІЛЛІЧІВСЬКОГО СІЛЬСЬКОГО</w:t>
            </w:r>
          </w:p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ПОСЕЛЕННЯ</w:t>
            </w:r>
          </w:p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Є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Ь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ОГО Р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АЙОН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</w:p>
          <w:p w:rsidR="00E40A04" w:rsidRPr="00E40A04" w:rsidRDefault="00E40A04" w:rsidP="00E40A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ІКИ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00" w:type="dxa"/>
            <w:hideMark/>
          </w:tcPr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ИЛЬИЧЁВСКОГО </w:t>
            </w:r>
            <w:proofErr w:type="gramStart"/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СОВЕТСКОГО РАЙОНА</w:t>
            </w:r>
          </w:p>
          <w:p w:rsidR="00E40A04" w:rsidRPr="00E40A04" w:rsidRDefault="00E40A04" w:rsidP="00E40A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КРЫМ</w:t>
            </w:r>
          </w:p>
        </w:tc>
        <w:tc>
          <w:tcPr>
            <w:tcW w:w="3300" w:type="dxa"/>
            <w:hideMark/>
          </w:tcPr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КЪЫРЫМ</w:t>
            </w:r>
          </w:p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ДЖУМХУРИЕТИ СОВЕТСКИЙ БОЛЮГИ</w:t>
            </w:r>
          </w:p>
          <w:p w:rsidR="00E40A04" w:rsidRPr="00E40A04" w:rsidRDefault="00E40A04" w:rsidP="00E40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ИЛЬИЧЁВО КОЙ </w:t>
            </w: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КЪАСАБАСЫНЫНЪ</w:t>
            </w:r>
          </w:p>
          <w:p w:rsidR="00E40A04" w:rsidRPr="00E40A04" w:rsidRDefault="00E40A04" w:rsidP="00E40A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ИДАРЕСИ</w:t>
            </w:r>
          </w:p>
        </w:tc>
      </w:tr>
    </w:tbl>
    <w:p w:rsidR="00E40A04" w:rsidRPr="00E40A04" w:rsidRDefault="00E40A04" w:rsidP="00E40A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A04" w:rsidRPr="00E40A04" w:rsidRDefault="00E40A04" w:rsidP="00E40A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40A04" w:rsidRPr="00E40A04" w:rsidRDefault="0031381A" w:rsidP="00E40A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</w:t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A04"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E40A04" w:rsidRPr="00E40A04" w:rsidRDefault="00E40A04" w:rsidP="00E40A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A0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Ильичёво</w:t>
      </w:r>
    </w:p>
    <w:p w:rsidR="002B5FAC" w:rsidRPr="002B5FAC" w:rsidRDefault="002B5FAC" w:rsidP="002B5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FAC" w:rsidRPr="00E40A04" w:rsidRDefault="002B5FAC" w:rsidP="00E40A04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A04">
        <w:rPr>
          <w:rFonts w:ascii="Times New Roman" w:hAnsi="Times New Roman" w:cs="Times New Roman"/>
          <w:b/>
          <w:sz w:val="28"/>
          <w:szCs w:val="28"/>
        </w:rPr>
        <w:t>"Об организации пожарно-профилактической работы в жилом секторе и на объектах с массовым пребыванием людей"</w:t>
      </w:r>
    </w:p>
    <w:p w:rsidR="002B5FAC" w:rsidRPr="002B5FAC" w:rsidRDefault="002B5FAC" w:rsidP="002B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E40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года N 69-ФЗ "О </w:t>
      </w:r>
      <w:proofErr w:type="gramStart"/>
      <w:r w:rsidRPr="002B5FAC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2B5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FAC">
        <w:rPr>
          <w:rFonts w:ascii="Times New Roman" w:hAnsi="Times New Roman" w:cs="Times New Roman"/>
          <w:sz w:val="28"/>
          <w:szCs w:val="28"/>
        </w:rPr>
        <w:t xml:space="preserve">безопасности", Федеральным законом от 06.10.2003 года N 131-ФЗ "Об общих принципах организации местного самоуправления в Российской Федерации", на основании Устава муниципального образования </w:t>
      </w:r>
      <w:r w:rsidR="00E40A04">
        <w:rPr>
          <w:rFonts w:ascii="Times New Roman" w:hAnsi="Times New Roman" w:cs="Times New Roman"/>
          <w:sz w:val="28"/>
          <w:szCs w:val="28"/>
        </w:rPr>
        <w:t>Ильичёвское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2B5FAC">
        <w:rPr>
          <w:rFonts w:ascii="Times New Roman" w:hAnsi="Times New Roman" w:cs="Times New Roman"/>
          <w:sz w:val="28"/>
          <w:szCs w:val="28"/>
        </w:rPr>
        <w:t xml:space="preserve">, в целях обеспечения пожарной безопасности и проведения пожарно-профилактической работы в жилом секторе и на объектах с массовым пребыванием людей в границах населённых пунктов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E40A04">
        <w:rPr>
          <w:rFonts w:ascii="Times New Roman" w:hAnsi="Times New Roman" w:cs="Times New Roman"/>
          <w:sz w:val="28"/>
          <w:szCs w:val="28"/>
        </w:rPr>
        <w:t xml:space="preserve"> </w:t>
      </w:r>
      <w:r w:rsidRPr="002B5F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2B5FAC" w:rsidRPr="002B5FAC" w:rsidRDefault="002B5FAC" w:rsidP="002B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5FAC" w:rsidRPr="002B5FAC" w:rsidRDefault="002B5FAC" w:rsidP="002B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в границах населённых пунктов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(Приложение).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2. Рекомендовать правообладателям объектов с массовым пребыванием людей, расположенных в границах населённых пунктов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назначить локальным правовым актом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обеспечить разработку и осуществление мер пожарной безопасности на подведомственных объектах и территориях;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 и индивидуальным предпринимателям, осуществляющих эксплуатацию жилищного фонда в границах населённых пунктов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поселения, жителям многоквартирных домов, в которых выбран непосредственный способ управления многоквартирным домом: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людей;</w:t>
      </w:r>
      <w:r w:rsidRPr="002B5FAC">
        <w:rPr>
          <w:rFonts w:ascii="Times New Roman" w:hAnsi="Times New Roman" w:cs="Times New Roman"/>
          <w:sz w:val="28"/>
          <w:szCs w:val="28"/>
        </w:rPr>
        <w:cr/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осуществлять содержание дворовых территорий и подъездных путей в соответствии с требованиями, обеспечивающими беспрепятственный проезд пожарных автомобилей к возможным местам возникновения пожаров.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A04" w:rsidRDefault="00E40A04" w:rsidP="00E40A0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обнародованию путём размещения 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Ильичевского</w:t>
      </w:r>
      <w:r w:rsidRPr="00F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на официальном портале Правительства Республики Крым в сети Интернет на странице Советского муниципального района https://sovmo.rk.gov.ru, в разделе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образования района,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«Ильичевское</w:t>
      </w:r>
      <w:r w:rsidRPr="00F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A04" w:rsidRPr="00F12B3A" w:rsidRDefault="00E40A04" w:rsidP="00E40A0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A04" w:rsidRPr="00F12B3A" w:rsidRDefault="00E40A04" w:rsidP="00E40A0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proofErr w:type="gramStart"/>
      <w:r w:rsidRPr="00F1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1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Ильичевского сельского поселения</w:t>
      </w:r>
      <w:r w:rsidRPr="00F1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A04" w:rsidRPr="00F12B3A" w:rsidRDefault="00E40A04" w:rsidP="00E40A0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A04" w:rsidRPr="00F12B3A" w:rsidRDefault="00E40A04" w:rsidP="00E40A0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A04" w:rsidRPr="00F12B3A" w:rsidRDefault="00E40A04" w:rsidP="00E40A0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0A04" w:rsidRPr="00F12B3A" w:rsidRDefault="00E40A04" w:rsidP="00E40A0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2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Ильичевского</w:t>
      </w:r>
      <w:r w:rsidRPr="00F12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совета –</w:t>
      </w:r>
    </w:p>
    <w:p w:rsidR="00E40A04" w:rsidRPr="00F12B3A" w:rsidRDefault="00E40A04" w:rsidP="00E40A0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2B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Ильичевского</w:t>
      </w:r>
      <w:r w:rsidRPr="00F12B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F12B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</w:t>
      </w:r>
      <w:proofErr w:type="gramEnd"/>
      <w:r w:rsidRPr="00F12B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E40A04" w:rsidRDefault="00E40A04" w:rsidP="00E40A04">
      <w:pPr>
        <w:ind w:left="-567" w:right="-284" w:firstLine="709"/>
        <w:jc w:val="both"/>
      </w:pPr>
      <w:r w:rsidRPr="00F12B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поселения Советского района Республики Крым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Т.А. Ленивенко</w:t>
      </w:r>
    </w:p>
    <w:p w:rsidR="00E40A04" w:rsidRDefault="00E4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5FAC" w:rsidRPr="002B5FAC" w:rsidRDefault="002B5FAC" w:rsidP="002B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5FAC" w:rsidRPr="002B5FAC" w:rsidRDefault="002B5FAC" w:rsidP="002B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Утверждено</w:t>
      </w:r>
    </w:p>
    <w:p w:rsidR="002B5FAC" w:rsidRPr="002B5FAC" w:rsidRDefault="002B5FAC" w:rsidP="002B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B5FAC" w:rsidRPr="002B5FAC" w:rsidRDefault="00E40A04" w:rsidP="002B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Ильичёвского</w:t>
      </w:r>
      <w:r w:rsidR="002B5FAC"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5FAC" w:rsidRPr="002B5FAC" w:rsidRDefault="002B5FAC" w:rsidP="002B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B5FAC" w:rsidRPr="002B5FAC" w:rsidRDefault="002B5FAC" w:rsidP="002B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2B5FAC" w:rsidRPr="002B5FAC" w:rsidRDefault="002B5FAC" w:rsidP="002B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5FAC">
        <w:rPr>
          <w:rFonts w:ascii="Times New Roman" w:hAnsi="Times New Roman" w:cs="Times New Roman"/>
          <w:sz w:val="28"/>
          <w:szCs w:val="28"/>
        </w:rPr>
        <w:t xml:space="preserve">от </w:t>
      </w:r>
      <w:r w:rsidR="0031381A">
        <w:rPr>
          <w:rFonts w:ascii="Times New Roman" w:hAnsi="Times New Roman" w:cs="Times New Roman"/>
          <w:sz w:val="28"/>
          <w:szCs w:val="28"/>
        </w:rPr>
        <w:t>20.02.2025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1381A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B5FAC" w:rsidRPr="002B5FAC" w:rsidRDefault="002B5FAC" w:rsidP="002B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ПОЛОЖЕНИЕ</w:t>
      </w:r>
    </w:p>
    <w:p w:rsidR="002B5FAC" w:rsidRPr="002B5FAC" w:rsidRDefault="002B5FAC" w:rsidP="002B5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в границах населённых</w:t>
      </w:r>
    </w:p>
    <w:p w:rsidR="002B5FAC" w:rsidRPr="002B5FAC" w:rsidRDefault="002B5FAC" w:rsidP="002B5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5FAC" w:rsidRPr="002B5FAC" w:rsidRDefault="002B5FAC" w:rsidP="002B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1. Основными целями организации пожарно-профилактической работы в жилом секторе и на объектах с массовым пребыванием людей в границах населённых пунктов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соответственно - пожарно-профилактическая работа, объекты) являются: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повышение уровня противопожарной защиты объектов;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снижение количества пожаров и степени тяжести их последствий;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совершенствование знаний населения в области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усиление эффективности в работе по профилактике пожаров на объектах.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2. Основными задачами организации пожарно-профилактической работы являются: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комплексное использование сил и сре</w:t>
      </w:r>
      <w:proofErr w:type="gramStart"/>
      <w:r w:rsidRPr="002B5FA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5FAC">
        <w:rPr>
          <w:rFonts w:ascii="Times New Roman" w:hAnsi="Times New Roman" w:cs="Times New Roman"/>
          <w:sz w:val="28"/>
          <w:szCs w:val="28"/>
        </w:rPr>
        <w:t>едупреждения пожаров и гибели людей и животных от них на объектах и привлечение надзорных, правоохранительных органов, а также населения к проведению пожарно-профилактической работы;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мероприятий, направленных на устранение причин, которые могут вызвать возникновение пожаров;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принятие мер по предотвращению возникновения пожаров, снижению степени тяжести их последствий;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организаций и населения в сфере обеспечения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совершенствование форм и методов противопожарной пропаганды;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оперативное доведение до населения информации по вопросам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3. Пожарно-профилактическая работа должна предусматривать: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своевременное устранение выявленных недостатков и выполнение мероприятий, предложенных предписаниями и иными актами проверок, с целью обеспечения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проведение противопожарной пропаганды;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обучение населения мерам пожарной безопасности.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4. Ответственность за планирование и организацию пожарно-профилактической работы возлагается: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в жилом секторе на руководителей организаций и индивидуальных предпринимателей, обслуживающих жилой фонд, собственников жилых помещений;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на объектах с массовым пребыванием людей на руководителей организаций независимо от ведомственной принадлежности и форм собственности и индивидуальных предпринимателей, в ведении которых находятся такие объекты.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5. В ходе проведения пожарно-профилактической работы в обязательном порядке должны проводиться противопожарная пропаганда и противопожарное обучение населения.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6. Целью проведения противопожарной пропаганды является: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предотвращение пожаров от наиболее распространённых и характерных причин;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lastRenderedPageBreak/>
        <w:t>- обучение и ознакомление населения с правилами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воспитание грамотного отношения к окружающим элементам пожарной 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популяризация деятельности пожарной охраны, повышение её авторитета.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7. Противопожарная пропаганда проводится посредством: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- размещения в печатных и электронных средствах массовой информации, на официальном сайте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2B5FAC">
        <w:rPr>
          <w:rFonts w:ascii="Times New Roman" w:hAnsi="Times New Roman" w:cs="Times New Roman"/>
          <w:sz w:val="28"/>
          <w:szCs w:val="28"/>
        </w:rPr>
        <w:t xml:space="preserve"> (далее - поселение) материалов по вопросам обеспечения пожарной безопасности, безопасности людей на случай возникновения пожара;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разработки, изготовления и распространения памяток, буклетов, листовок и закладок по вопросам обеспечения первичных мер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размещения социальной рекламы по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AC">
        <w:rPr>
          <w:rFonts w:ascii="Times New Roman" w:hAnsi="Times New Roman" w:cs="Times New Roman"/>
          <w:sz w:val="28"/>
          <w:szCs w:val="28"/>
        </w:rPr>
        <w:t>- оборудования информационных стендов пожарной безопасности с содержанием информации об обстановке с пожарами на территории поселения, примеров происшедших пожаров с указанием трагических последствий, причин их возникновения, фотографий последствий пожаров с указанием причин их возникновения, рекомендаций о мерах пожарной безопасности применительно к категории посетителей объекта, времени года, с учётом текущей обстановки с пожарами;</w:t>
      </w:r>
      <w:proofErr w:type="gramEnd"/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 xml:space="preserve">- проведения встреч, сходов, собраний с населением по вопросам обеспечения пожарной безопасности с участием администрации </w:t>
      </w:r>
      <w:r w:rsidR="00E40A04">
        <w:rPr>
          <w:rFonts w:ascii="Times New Roman" w:hAnsi="Times New Roman" w:cs="Times New Roman"/>
          <w:sz w:val="28"/>
          <w:szCs w:val="28"/>
        </w:rPr>
        <w:t>Ильичёвского</w:t>
      </w:r>
      <w:r w:rsidRPr="002B5FA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проведения занятий, бесед, консультаций с неработающим населением по вопросам пожарной безопасности;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информирования зрителей во время проведения культурно-массовых и зрелищных мероприятий о правилах пожарной безопасности путём трансляции речевого сообщения;</w:t>
      </w:r>
    </w:p>
    <w:p w:rsidR="002B5FAC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57" w:rsidRPr="002B5FAC" w:rsidRDefault="002B5FAC" w:rsidP="002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AC">
        <w:rPr>
          <w:rFonts w:ascii="Times New Roman" w:hAnsi="Times New Roman" w:cs="Times New Roman"/>
          <w:sz w:val="28"/>
          <w:szCs w:val="28"/>
        </w:rPr>
        <w:t>- использования других форм информирования населения, не запрещённых законодательством Российской Федерации, в целях оперативного доведения информации о требованиях законодательства в области пожарной безопасности.</w:t>
      </w:r>
    </w:p>
    <w:sectPr w:rsidR="00AD0A57" w:rsidRPr="002B5FAC" w:rsidSect="00E40A0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1"/>
    <w:rsid w:val="002B5FAC"/>
    <w:rsid w:val="0031381A"/>
    <w:rsid w:val="008757D1"/>
    <w:rsid w:val="00950741"/>
    <w:rsid w:val="00AD0A57"/>
    <w:rsid w:val="00C51EAD"/>
    <w:rsid w:val="00E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User-Cons2</dc:creator>
  <cp:lastModifiedBy>Админ</cp:lastModifiedBy>
  <cp:revision>3</cp:revision>
  <dcterms:created xsi:type="dcterms:W3CDTF">2025-01-31T12:30:00Z</dcterms:created>
  <dcterms:modified xsi:type="dcterms:W3CDTF">2025-02-24T12:58:00Z</dcterms:modified>
</cp:coreProperties>
</file>